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34" w:rsidRPr="00F95960" w:rsidRDefault="009435BB">
      <w:pPr>
        <w:rPr>
          <w:szCs w:val="24"/>
        </w:rPr>
      </w:pPr>
      <w:r w:rsidRPr="00F95960">
        <w:rPr>
          <w:szCs w:val="24"/>
        </w:rPr>
        <w:t>別記様式第２号</w:t>
      </w:r>
      <w:r w:rsidR="002167D8" w:rsidRPr="00F95960">
        <w:rPr>
          <w:szCs w:val="24"/>
        </w:rPr>
        <w:t>（</w:t>
      </w:r>
      <w:r w:rsidRPr="00F95960">
        <w:rPr>
          <w:szCs w:val="24"/>
        </w:rPr>
        <w:t>第５条関係</w:t>
      </w:r>
      <w:r w:rsidR="002167D8" w:rsidRPr="00F95960">
        <w:rPr>
          <w:szCs w:val="24"/>
        </w:rPr>
        <w:t>）</w:t>
      </w:r>
    </w:p>
    <w:p w:rsidR="00290D34" w:rsidRPr="00F95960" w:rsidRDefault="00290D34"/>
    <w:p w:rsidR="00304F9A" w:rsidRDefault="009435BB">
      <w:pPr>
        <w:spacing w:line="420" w:lineRule="auto"/>
        <w:jc w:val="center"/>
        <w:rPr>
          <w:szCs w:val="24"/>
        </w:rPr>
      </w:pPr>
      <w:r w:rsidRPr="00F95960">
        <w:rPr>
          <w:szCs w:val="24"/>
        </w:rPr>
        <w:t>野木町</w:t>
      </w:r>
      <w:r w:rsidR="00304F9A">
        <w:rPr>
          <w:rFonts w:hint="eastAsia"/>
        </w:rPr>
        <w:t>令和５年度</w:t>
      </w:r>
      <w:r w:rsidRPr="00F95960">
        <w:rPr>
          <w:szCs w:val="24"/>
        </w:rPr>
        <w:t>原油価格・物価高騰対応運送事業者経営支援金</w:t>
      </w:r>
    </w:p>
    <w:p w:rsidR="00290D34" w:rsidRPr="00F95960" w:rsidRDefault="009435BB">
      <w:pPr>
        <w:spacing w:line="420" w:lineRule="auto"/>
        <w:jc w:val="center"/>
      </w:pPr>
      <w:r w:rsidRPr="00F95960">
        <w:rPr>
          <w:szCs w:val="24"/>
        </w:rPr>
        <w:t>交付対象車両一覧</w:t>
      </w:r>
    </w:p>
    <w:p w:rsidR="00290D34" w:rsidRPr="00F95960" w:rsidRDefault="00290D34"/>
    <w:p w:rsidR="00290D34" w:rsidRPr="00F95960" w:rsidRDefault="00290D34"/>
    <w:p w:rsidR="00290D34" w:rsidRPr="00F95960" w:rsidRDefault="009435BB" w:rsidP="00F73D7A">
      <w:pPr>
        <w:ind w:right="-1" w:firstLineChars="1100" w:firstLine="2598"/>
      </w:pPr>
      <w:r w:rsidRPr="00F95960">
        <w:t>申請者</w:t>
      </w:r>
      <w:r w:rsidR="002167D8" w:rsidRPr="00F95960">
        <w:t>（</w:t>
      </w:r>
      <w:r w:rsidRPr="00F95960">
        <w:t>事業者</w:t>
      </w:r>
      <w:r w:rsidR="002167D8" w:rsidRPr="00F95960">
        <w:t>）</w:t>
      </w:r>
      <w:r w:rsidRPr="00F95960">
        <w:t>名</w:t>
      </w:r>
    </w:p>
    <w:p w:rsidR="00290D34" w:rsidRPr="00F95960" w:rsidRDefault="00290D34"/>
    <w:p w:rsidR="00290D34" w:rsidRPr="00F95960" w:rsidRDefault="00290D34"/>
    <w:tbl>
      <w:tblPr>
        <w:tblW w:w="86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2"/>
        <w:gridCol w:w="3402"/>
        <w:gridCol w:w="851"/>
        <w:gridCol w:w="3543"/>
      </w:tblGrid>
      <w:tr w:rsidR="00F95960" w:rsidRPr="00F95960">
        <w:trPr>
          <w:trHeight w:val="531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車両番号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車両番号</w:t>
            </w: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２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３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４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５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７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８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９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  <w:tr w:rsidR="00F95960" w:rsidRPr="00F95960">
        <w:trPr>
          <w:trHeight w:val="75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</w:pPr>
            <w:r w:rsidRPr="00F95960">
              <w:t>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jc w:val="center"/>
            </w:pPr>
          </w:p>
        </w:tc>
      </w:tr>
    </w:tbl>
    <w:p w:rsidR="00290D34" w:rsidRPr="00F95960" w:rsidRDefault="00290D34">
      <w:pPr>
        <w:spacing w:line="40" w:lineRule="exact"/>
      </w:pPr>
      <w:bookmarkStart w:id="0" w:name="_GoBack"/>
      <w:bookmarkEnd w:id="0"/>
    </w:p>
    <w:sectPr w:rsidR="00290D34" w:rsidRPr="00F95960" w:rsidSect="00304F9A">
      <w:pgSz w:w="11906" w:h="16838" w:code="9"/>
      <w:pgMar w:top="1985" w:right="1701" w:bottom="1701" w:left="1701" w:header="0" w:footer="0" w:gutter="0"/>
      <w:cols w:space="720"/>
      <w:formProt w:val="0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21" w:rsidRDefault="00034821" w:rsidP="003B4E77">
      <w:r>
        <w:separator/>
      </w:r>
    </w:p>
  </w:endnote>
  <w:endnote w:type="continuationSeparator" w:id="0">
    <w:p w:rsidR="00034821" w:rsidRDefault="00034821" w:rsidP="003B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21" w:rsidRDefault="00034821" w:rsidP="003B4E77">
      <w:r>
        <w:separator/>
      </w:r>
    </w:p>
  </w:footnote>
  <w:footnote w:type="continuationSeparator" w:id="0">
    <w:p w:rsidR="00034821" w:rsidRDefault="00034821" w:rsidP="003B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3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4"/>
    <w:rsid w:val="00034821"/>
    <w:rsid w:val="0007228D"/>
    <w:rsid w:val="000C67F0"/>
    <w:rsid w:val="001231EE"/>
    <w:rsid w:val="00143385"/>
    <w:rsid w:val="00156946"/>
    <w:rsid w:val="00162B97"/>
    <w:rsid w:val="00174B08"/>
    <w:rsid w:val="001B652A"/>
    <w:rsid w:val="001B6639"/>
    <w:rsid w:val="00210939"/>
    <w:rsid w:val="002167D8"/>
    <w:rsid w:val="002212BF"/>
    <w:rsid w:val="00290D34"/>
    <w:rsid w:val="00304F9A"/>
    <w:rsid w:val="003B4E77"/>
    <w:rsid w:val="0043520B"/>
    <w:rsid w:val="00516E2B"/>
    <w:rsid w:val="005501B5"/>
    <w:rsid w:val="0059553C"/>
    <w:rsid w:val="00637907"/>
    <w:rsid w:val="006B2A1D"/>
    <w:rsid w:val="006E3BC6"/>
    <w:rsid w:val="0074451E"/>
    <w:rsid w:val="008A5FAB"/>
    <w:rsid w:val="0090450A"/>
    <w:rsid w:val="009435BB"/>
    <w:rsid w:val="00974807"/>
    <w:rsid w:val="00A46AEF"/>
    <w:rsid w:val="00B10A7F"/>
    <w:rsid w:val="00B615C9"/>
    <w:rsid w:val="00BA22DB"/>
    <w:rsid w:val="00C96649"/>
    <w:rsid w:val="00DA2951"/>
    <w:rsid w:val="00F73D7A"/>
    <w:rsid w:val="00F95960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6378033-3E98-4168-827B-C78DCA6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5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6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d">
    <w:name w:val="Note Heading"/>
    <w:basedOn w:val="a"/>
    <w:qFormat/>
    <w:pPr>
      <w:jc w:val="center"/>
    </w:pPr>
    <w:rPr>
      <w:rFonts w:ascii="Century" w:hAnsi="Century" w:cs="Times New Roman"/>
      <w:sz w:val="21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Closing"/>
    <w:basedOn w:val="a"/>
    <w:qFormat/>
    <w:pPr>
      <w:jc w:val="right"/>
    </w:pPr>
    <w:rPr>
      <w:rFonts w:cs="Times New Roman"/>
      <w:color w:val="000000"/>
      <w:szCs w:val="24"/>
    </w:rPr>
  </w:style>
  <w:style w:type="paragraph" w:customStyle="1" w:styleId="TableContents">
    <w:name w:val="Table Contents"/>
    <w:basedOn w:val="a"/>
    <w:qFormat/>
  </w:style>
  <w:style w:type="paragraph" w:styleId="af1">
    <w:name w:val="Revision"/>
    <w:hidden/>
    <w:uiPriority w:val="99"/>
    <w:semiHidden/>
    <w:rsid w:val="0063790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8791-3589-42F5-BAA6-221CC1F5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dc:description/>
  <cp:lastModifiedBy>Administrator</cp:lastModifiedBy>
  <cp:revision>2</cp:revision>
  <cp:lastPrinted>2022-08-16T07:45:00Z</cp:lastPrinted>
  <dcterms:created xsi:type="dcterms:W3CDTF">2023-09-19T23:57:00Z</dcterms:created>
  <dcterms:modified xsi:type="dcterms:W3CDTF">2023-09-19T23:57:00Z</dcterms:modified>
  <dc:language>en-US</dc:language>
</cp:coreProperties>
</file>